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741E" w:rsidRDefault="000C741E" w:rsidP="000C741E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bookmarkStart w:id="0" w:name="_GoBack"/>
      <w:bookmarkEnd w:id="0"/>
      <w:r w:rsidRPr="00A5559E">
        <w:rPr>
          <w:rFonts w:ascii="Times New Roman" w:hAnsi="Times New Roman"/>
          <w:b/>
          <w:noProof/>
          <w:sz w:val="20"/>
          <w:lang w:eastAsia="lt-LT"/>
        </w:rPr>
        <w:drawing>
          <wp:inline distT="0" distB="0" distL="0" distR="0" wp14:anchorId="65C217C9" wp14:editId="62175462">
            <wp:extent cx="504825" cy="614680"/>
            <wp:effectExtent l="0" t="0" r="9525" b="0"/>
            <wp:docPr id="3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1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41E" w:rsidRPr="00EA1FF9" w:rsidRDefault="000C741E" w:rsidP="000C741E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16"/>
          <w:szCs w:val="16"/>
        </w:rPr>
      </w:pPr>
    </w:p>
    <w:p w:rsidR="000C741E" w:rsidRPr="000A20A0" w:rsidRDefault="000C741E" w:rsidP="000C741E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1" w:name="organizacija"/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1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2" w:name="data_metai"/>
    </w:p>
    <w:p w:rsidR="000C741E" w:rsidRDefault="000C741E" w:rsidP="000C741E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2"/>
    <w:p w:rsidR="000C741E" w:rsidRPr="002C6DFD" w:rsidRDefault="000C741E" w:rsidP="000C741E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2C6DFD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:rsidR="000C741E" w:rsidRDefault="000C741E" w:rsidP="000C741E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bookmarkStart w:id="3" w:name="_Hlk490744066"/>
      <w:r w:rsidRPr="002C6DFD">
        <w:rPr>
          <w:rFonts w:ascii="Times New Roman" w:hAnsi="Times New Roman"/>
          <w:b/>
          <w:spacing w:val="20"/>
          <w:sz w:val="28"/>
          <w:szCs w:val="28"/>
        </w:rPr>
        <w:t xml:space="preserve">DĖL KLAIPĖDOS RAJONO SAVIVALDYBĖS TARYBOS 2012 M.LAPKRIČIO 29 D. SPRENDIMO NR. T11-696 „DĖL ŽMONIŲ PALAIKŲ LAIDOJIMO KLAIPĖDOS RAJONO KAPINĖSE“ PAKEITIMO </w:t>
      </w:r>
    </w:p>
    <w:p w:rsidR="000C741E" w:rsidRPr="00EA1FF9" w:rsidRDefault="000C741E" w:rsidP="000C741E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</w:p>
    <w:bookmarkEnd w:id="3"/>
    <w:p w:rsidR="000C741E" w:rsidRDefault="000C741E" w:rsidP="000C741E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2017</w:t>
      </w:r>
      <w:r w:rsidRPr="00C6237D">
        <w:rPr>
          <w:rFonts w:ascii="Times New Roman" w:hAnsi="Times New Roman"/>
        </w:rPr>
        <w:t xml:space="preserve"> </w:t>
      </w:r>
      <w:r w:rsidRPr="00C6237D">
        <w:rPr>
          <w:rFonts w:ascii="Times New Roman" w:hAnsi="Times New Roman"/>
          <w:caps w:val="0"/>
        </w:rPr>
        <w:t>m.</w:t>
      </w:r>
      <w:r>
        <w:rPr>
          <w:rFonts w:ascii="Times New Roman" w:hAnsi="Times New Roman"/>
          <w:caps w:val="0"/>
        </w:rPr>
        <w:t xml:space="preserve"> rugsėjo 28 d. Nr. T11-315</w:t>
      </w:r>
      <w:r w:rsidRPr="00C6237D">
        <w:rPr>
          <w:rFonts w:ascii="Times New Roman" w:hAnsi="Times New Roman"/>
        </w:rPr>
        <w:t xml:space="preserve"> </w:t>
      </w:r>
      <w:r w:rsidRPr="00C6237D">
        <w:rPr>
          <w:rFonts w:ascii="Times New Roman" w:hAnsi="Times New Roman"/>
        </w:rPr>
        <w:br/>
        <w:t>G</w:t>
      </w:r>
      <w:r>
        <w:rPr>
          <w:rFonts w:ascii="Times New Roman" w:hAnsi="Times New Roman"/>
          <w:caps w:val="0"/>
        </w:rPr>
        <w:t>argždai</w:t>
      </w:r>
    </w:p>
    <w:p w:rsidR="000C741E" w:rsidRDefault="000C741E" w:rsidP="000C741E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:rsidR="000C741E" w:rsidRDefault="000C741E" w:rsidP="000C741E">
      <w:pPr>
        <w:ind w:firstLine="1134"/>
        <w:jc w:val="both"/>
      </w:pPr>
      <w:r>
        <w:t xml:space="preserve">Klaipėdos rajono savivaldybės taryba, vadovaudamasi Lietuvos Respublikos vietos savivaldos įstatymo 6 straipsnio 41 punktu, 16 straipsnio 2 dalies 36 punktu ir </w:t>
      </w:r>
      <w:r>
        <w:rPr>
          <w:lang w:eastAsia="lt-LT"/>
        </w:rPr>
        <w:t>18 straipsnio 1 dalimi</w:t>
      </w:r>
      <w:r>
        <w:t>, Žmonių palaikų laidojimo įstatymu ir Lietuvos Respublikos Vyriausybės 2017 m. kovo 1 d. nutarimu Nr. 143  „Dėl  Lietuvos Respublikos  Vyriausybės 2008 m. lapkričio 19 d. nutarimo Nr. 1207 „Dėl Lietuvos Respublikos  žmonių  palaikų  laidojimo įstatymo įgyvendinamųjų teisės aktų patvirtinimo“ pakeitimo“, n u s p r e n d ž i a:</w:t>
      </w:r>
    </w:p>
    <w:p w:rsidR="000C741E" w:rsidRDefault="000C741E" w:rsidP="000C741E">
      <w:pPr>
        <w:ind w:firstLine="1134"/>
        <w:jc w:val="both"/>
      </w:pPr>
      <w:r>
        <w:t>1. Pakeisti Klaipėdos rajono savivaldybės tarybos 2012 m. lapkričio 29 d. sprendimą Nr. T11-696 „Dėl Žmonių palaikų laidojimo Klaipėdos rajono kapinėse“:</w:t>
      </w:r>
    </w:p>
    <w:p w:rsidR="000C741E" w:rsidRDefault="000C741E" w:rsidP="000C741E">
      <w:pPr>
        <w:ind w:firstLine="1134"/>
        <w:jc w:val="both"/>
      </w:pPr>
      <w:r>
        <w:t>1.1. Papildyti nauju 2 punktu ir jį išdėstyti taip:</w:t>
      </w:r>
    </w:p>
    <w:p w:rsidR="000C741E" w:rsidRDefault="000C741E" w:rsidP="000C741E">
      <w:pPr>
        <w:ind w:firstLine="1134"/>
        <w:jc w:val="both"/>
      </w:pPr>
      <w:r>
        <w:t>„2. Patvirtinti leidimo laidoti neprižiūrimose kapavietėse tvarkos aprašą (pridedama).“</w:t>
      </w:r>
    </w:p>
    <w:p w:rsidR="000C741E" w:rsidRDefault="000C741E" w:rsidP="000C741E">
      <w:pPr>
        <w:ind w:firstLine="1134"/>
        <w:jc w:val="both"/>
      </w:pPr>
      <w:r>
        <w:t>1.2. Papildyti nauju 3 punktu ir jį išdėstyti taip:</w:t>
      </w:r>
    </w:p>
    <w:p w:rsidR="000C741E" w:rsidRDefault="000C741E" w:rsidP="000C741E">
      <w:pPr>
        <w:ind w:firstLine="1134"/>
        <w:jc w:val="both"/>
      </w:pPr>
      <w:r>
        <w:t>„3. Patvirtinti kapinių prižiūrėtojo kaupiamų duomenų tvarkymo sąlygų aprašą (pridedama).“</w:t>
      </w:r>
    </w:p>
    <w:p w:rsidR="000C741E" w:rsidRDefault="000C741E" w:rsidP="000C741E">
      <w:pPr>
        <w:ind w:firstLine="1134"/>
        <w:jc w:val="both"/>
      </w:pPr>
      <w:r>
        <w:t>1.3. Papildyti nauju 4 punktu ir jį išdėstyti taip:</w:t>
      </w:r>
    </w:p>
    <w:p w:rsidR="000C741E" w:rsidRDefault="000C741E" w:rsidP="000C741E">
      <w:pPr>
        <w:ind w:firstLine="1134"/>
        <w:jc w:val="both"/>
      </w:pPr>
      <w:r>
        <w:t>„4. Patvirtinti kapinių priežiūros organizavimo tvarkos aprašą (pridedama).“</w:t>
      </w:r>
    </w:p>
    <w:p w:rsidR="000C741E" w:rsidRDefault="000C741E" w:rsidP="000C741E">
      <w:pPr>
        <w:ind w:firstLine="1134"/>
        <w:jc w:val="both"/>
      </w:pPr>
      <w:r>
        <w:t>1.4. Pakeisti Žmonių palaikų laidojimo, kapinių tvarkymo bei lankymo taisykles Klaipėdos rajone“ ir išdėstyti jas nauja redakcija (pridedama).</w:t>
      </w:r>
    </w:p>
    <w:p w:rsidR="000C741E" w:rsidRDefault="000C741E" w:rsidP="000C741E">
      <w:pPr>
        <w:ind w:firstLine="1134"/>
        <w:jc w:val="both"/>
      </w:pPr>
      <w:r>
        <w:t>1.5. Buvusius 2-3 punktus laikyti 5-6 punktais</w:t>
      </w:r>
    </w:p>
    <w:p w:rsidR="000C741E" w:rsidRDefault="000C741E" w:rsidP="000C741E">
      <w:pPr>
        <w:pStyle w:val="statymopavad"/>
        <w:spacing w:line="240" w:lineRule="auto"/>
        <w:ind w:firstLine="0"/>
        <w:jc w:val="left"/>
        <w:rPr>
          <w:rFonts w:ascii="Times New Roman" w:hAnsi="Times New Roman"/>
          <w:b/>
          <w:bCs/>
          <w:sz w:val="20"/>
        </w:rPr>
      </w:pPr>
      <w:r>
        <w:rPr>
          <w:caps w:val="0"/>
        </w:rPr>
        <w:t xml:space="preserve">                     2. Sprendimą skelbti teisės aktų registre ir savivaldybės interneto svetainėje.</w:t>
      </w:r>
    </w:p>
    <w:p w:rsidR="000C741E" w:rsidRDefault="000C741E" w:rsidP="000C741E">
      <w:pPr>
        <w:autoSpaceDE w:val="0"/>
        <w:autoSpaceDN w:val="0"/>
        <w:adjustRightInd w:val="0"/>
        <w:jc w:val="both"/>
        <w:rPr>
          <w:lang w:eastAsia="lt-LT"/>
        </w:rPr>
      </w:pPr>
    </w:p>
    <w:p w:rsidR="000C741E" w:rsidRDefault="000C741E" w:rsidP="000C741E">
      <w:pPr>
        <w:autoSpaceDE w:val="0"/>
        <w:autoSpaceDN w:val="0"/>
        <w:adjustRightInd w:val="0"/>
        <w:jc w:val="both"/>
        <w:rPr>
          <w:lang w:eastAsia="lt-LT"/>
        </w:rPr>
      </w:pPr>
    </w:p>
    <w:p w:rsidR="000C741E" w:rsidRDefault="000C741E" w:rsidP="000C741E">
      <w:pPr>
        <w:autoSpaceDE w:val="0"/>
        <w:autoSpaceDN w:val="0"/>
        <w:adjustRightInd w:val="0"/>
        <w:jc w:val="both"/>
        <w:rPr>
          <w:lang w:eastAsia="lt-LT"/>
        </w:rPr>
      </w:pPr>
    </w:p>
    <w:p w:rsidR="000C741E" w:rsidRDefault="000C741E" w:rsidP="000C741E">
      <w:pPr>
        <w:autoSpaceDE w:val="0"/>
        <w:autoSpaceDN w:val="0"/>
        <w:adjustRightInd w:val="0"/>
        <w:jc w:val="both"/>
        <w:rPr>
          <w:lang w:eastAsia="lt-LT"/>
        </w:rPr>
      </w:pPr>
    </w:p>
    <w:p w:rsidR="00596DBF" w:rsidRDefault="000C741E" w:rsidP="000C741E">
      <w:r>
        <w:t xml:space="preserve">Savivaldybės meras                                                                                             Vaclovas Dačkauskas  </w:t>
      </w:r>
    </w:p>
    <w:sectPr w:rsidR="00596DBF" w:rsidSect="004603DD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41E"/>
    <w:rsid w:val="000C741E"/>
    <w:rsid w:val="004603DD"/>
    <w:rsid w:val="00596DBF"/>
    <w:rsid w:val="00A3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8CD05B-494A-4A2B-AC3C-EC56D39F2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C74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uiPriority w:val="99"/>
    <w:rsid w:val="000C741E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603D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603D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1137</Words>
  <Characters>649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Silvija Paulienė</dc:creator>
  <cp:keywords/>
  <dc:description/>
  <cp:lastModifiedBy>Silvija Paulienė</cp:lastModifiedBy>
  <cp:revision>2</cp:revision>
  <cp:lastPrinted>2017-10-02T10:38:00Z</cp:lastPrinted>
  <dcterms:created xsi:type="dcterms:W3CDTF">2017-10-02T06:15:00Z</dcterms:created>
  <dcterms:modified xsi:type="dcterms:W3CDTF">2017-10-02T10:38:00Z</dcterms:modified>
</cp:coreProperties>
</file>